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02" w:rsidRDefault="00AA2539">
      <w:bookmarkStart w:id="0" w:name="_GoBack"/>
      <w:bookmarkEnd w:id="0"/>
      <w:r>
        <w:tab/>
      </w:r>
      <w:r>
        <w:tab/>
      </w:r>
      <w:r>
        <w:tab/>
      </w:r>
      <w:r w:rsidR="005406A3">
        <w:t xml:space="preserve">                     </w:t>
      </w:r>
      <w:r>
        <w:t>Ostrów Wielkopolski, dnia ……………………….……</w:t>
      </w:r>
    </w:p>
    <w:p w:rsidR="00AA2539" w:rsidRDefault="00AA2539"/>
    <w:p w:rsidR="00AA2539" w:rsidRPr="00AA2539" w:rsidRDefault="00AA2539">
      <w:pPr>
        <w:rPr>
          <w:b/>
        </w:rPr>
      </w:pPr>
    </w:p>
    <w:p w:rsidR="00AA2539" w:rsidRPr="00AA2539" w:rsidRDefault="00AA2539" w:rsidP="00AA2539">
      <w:pPr>
        <w:jc w:val="center"/>
        <w:rPr>
          <w:b/>
        </w:rPr>
      </w:pPr>
      <w:r w:rsidRPr="00AA2539">
        <w:rPr>
          <w:b/>
        </w:rPr>
        <w:t>OŚWIADCZENIE</w:t>
      </w:r>
    </w:p>
    <w:p w:rsidR="00AA2539" w:rsidRDefault="00AA2539" w:rsidP="00AA2539">
      <w:pPr>
        <w:jc w:val="center"/>
      </w:pPr>
    </w:p>
    <w:p w:rsidR="00AA2539" w:rsidRDefault="00AA2539" w:rsidP="00AA2539">
      <w:pPr>
        <w:jc w:val="both"/>
      </w:pPr>
      <w:r>
        <w:tab/>
        <w:t xml:space="preserve">Oświadczam, że zostałem/łam poinformowany/a o fakcie zainstalowania monitoringu wizyjnego na terenie Młodzieżowego Domu Kultury w Ostrowie Wielkopolskim. Monitoring zainstalowano w celu zapewnienia bezpieczeństwa uczestnikom, pracownikom oraz ochrony mienia </w:t>
      </w:r>
      <w:r w:rsidR="00D251B7">
        <w:t xml:space="preserve">      </w:t>
      </w:r>
      <w:r>
        <w:t>i polega na rejestrowaniu obrazu przez zamontowane kamery.</w:t>
      </w:r>
    </w:p>
    <w:p w:rsidR="00AA2539" w:rsidRDefault="00AA2539" w:rsidP="00AA2539">
      <w:pPr>
        <w:jc w:val="both"/>
      </w:pPr>
      <w:r>
        <w:t>Przyjmuję do wiadomości, że:</w:t>
      </w:r>
    </w:p>
    <w:p w:rsidR="00AA2539" w:rsidRDefault="00AA2539" w:rsidP="00AA2539">
      <w:pPr>
        <w:pStyle w:val="Akapitzlist"/>
        <w:numPr>
          <w:ilvl w:val="0"/>
          <w:numId w:val="1"/>
        </w:numPr>
        <w:jc w:val="both"/>
      </w:pPr>
      <w:r>
        <w:t xml:space="preserve">Monitoring obejmuje ciągi komunikacyjne (korytarze) w budynku MDK, wejścia do budynku, a  także teren przy wejściach do budynku. </w:t>
      </w:r>
    </w:p>
    <w:p w:rsidR="00AA2539" w:rsidRDefault="00AA2539" w:rsidP="00AA2539">
      <w:pPr>
        <w:pStyle w:val="Akapitzlist"/>
        <w:numPr>
          <w:ilvl w:val="0"/>
          <w:numId w:val="1"/>
        </w:numPr>
        <w:jc w:val="both"/>
      </w:pPr>
      <w:r>
        <w:t>Miejsca monitorowane oznakowane są tablicami z rysunkiem kamer oraz napisem obiekt monitorowany.</w:t>
      </w:r>
    </w:p>
    <w:p w:rsidR="00AA2539" w:rsidRDefault="0001699C" w:rsidP="00AA2539">
      <w:pPr>
        <w:pStyle w:val="Akapitzlist"/>
        <w:numPr>
          <w:ilvl w:val="0"/>
          <w:numId w:val="1"/>
        </w:numPr>
        <w:jc w:val="both"/>
      </w:pPr>
      <w:r>
        <w:t>Monitoring nie obejmuje pomieszczeń sanitarn</w:t>
      </w:r>
      <w:r w:rsidR="005406A3">
        <w:t xml:space="preserve">ych, szatni pomieszczeń biurowych </w:t>
      </w:r>
      <w:r>
        <w:t>a także nie obejmuje sal w których odbywają się zajęcia.</w:t>
      </w:r>
    </w:p>
    <w:p w:rsidR="0001699C" w:rsidRDefault="00D251B7" w:rsidP="00AA2539">
      <w:pPr>
        <w:pStyle w:val="Akapitzlist"/>
        <w:numPr>
          <w:ilvl w:val="0"/>
          <w:numId w:val="1"/>
        </w:numPr>
        <w:jc w:val="both"/>
      </w:pPr>
      <w:r>
        <w:t>Monitoring prowadzony jest całodobowo.</w:t>
      </w:r>
    </w:p>
    <w:p w:rsidR="00D251B7" w:rsidRDefault="003A1812" w:rsidP="00AA2539">
      <w:pPr>
        <w:pStyle w:val="Akapitzlist"/>
        <w:numPr>
          <w:ilvl w:val="0"/>
          <w:numId w:val="1"/>
        </w:numPr>
        <w:jc w:val="both"/>
      </w:pPr>
      <w:r>
        <w:t>Urządzenia rejestrujące obraz znajdują się do wyłącznej dyspozycji pracodawcy                                      i udostępniane mogą być jedynie firmie serwisującej.</w:t>
      </w:r>
    </w:p>
    <w:p w:rsidR="003A1812" w:rsidRDefault="00361DF7" w:rsidP="00AA2539">
      <w:pPr>
        <w:pStyle w:val="Akapitzlist"/>
        <w:numPr>
          <w:ilvl w:val="0"/>
          <w:numId w:val="1"/>
        </w:numPr>
        <w:jc w:val="both"/>
      </w:pPr>
      <w:r>
        <w:t xml:space="preserve">Do przeglądania zarejestrowanego obrazu dostęp mają jedynie upoważnieni pracownicy oraz podmioty uprawnione do otrzymania nagrań </w:t>
      </w:r>
      <w:r w:rsidR="00A35359">
        <w:t>na podstawie przepisów prawa.</w:t>
      </w:r>
    </w:p>
    <w:p w:rsidR="00A35359" w:rsidRDefault="00E0071D" w:rsidP="00AA2539">
      <w:pPr>
        <w:pStyle w:val="Akapitzlist"/>
        <w:numPr>
          <w:ilvl w:val="0"/>
          <w:numId w:val="1"/>
        </w:numPr>
        <w:jc w:val="both"/>
      </w:pPr>
      <w:r>
        <w:t xml:space="preserve">Obraz zarejestrowany za pomocą urządzeń monitorujących </w:t>
      </w:r>
      <w:r w:rsidR="002E6275">
        <w:t xml:space="preserve">przechowywany jest na zasadach określonych w Kodeksie pracy, tj. nie dłużej niż przez okres 3 miesięcy od dnia zarejestrowania, chyba że nagranie stanowi dowód w postępowaniu prowadzonym na podstawie prawa lub pracodawca powziął wiadomość, iż może ono stanowić dowód </w:t>
      </w:r>
      <w:r w:rsidR="007021F9">
        <w:t xml:space="preserve">                      </w:t>
      </w:r>
      <w:r w:rsidR="002E6275">
        <w:t xml:space="preserve">w postępowaniu, termin wskazany wyżej ulega </w:t>
      </w:r>
      <w:r w:rsidR="007021F9">
        <w:t>przedłużeniu do czasu prawomocnego zakończenia postępowania.</w:t>
      </w:r>
    </w:p>
    <w:p w:rsidR="007021F9" w:rsidRDefault="007021F9" w:rsidP="007021F9">
      <w:pPr>
        <w:jc w:val="both"/>
      </w:pPr>
    </w:p>
    <w:p w:rsidR="007021F9" w:rsidRDefault="007021F9" w:rsidP="007021F9">
      <w:pPr>
        <w:jc w:val="both"/>
      </w:pPr>
    </w:p>
    <w:p w:rsidR="007021F9" w:rsidRDefault="007021F9" w:rsidP="007021F9">
      <w:pPr>
        <w:jc w:val="both"/>
      </w:pPr>
    </w:p>
    <w:p w:rsidR="007021F9" w:rsidRDefault="007021F9" w:rsidP="007021F9">
      <w:pPr>
        <w:ind w:left="4956"/>
        <w:jc w:val="both"/>
      </w:pPr>
      <w:r>
        <w:t>……………………………………………………………………..</w:t>
      </w:r>
    </w:p>
    <w:p w:rsidR="00DA6E52" w:rsidRDefault="00DA6E52" w:rsidP="00DA6E52">
      <w:pPr>
        <w:ind w:left="4956" w:firstLine="708"/>
        <w:jc w:val="both"/>
      </w:pPr>
      <w:r>
        <w:t>Podpis pracownika</w:t>
      </w:r>
    </w:p>
    <w:p w:rsidR="007021F9" w:rsidRDefault="007021F9" w:rsidP="007021F9">
      <w:pPr>
        <w:jc w:val="both"/>
      </w:pPr>
    </w:p>
    <w:p w:rsidR="001F722B" w:rsidRDefault="001F722B" w:rsidP="007021F9">
      <w:pPr>
        <w:jc w:val="both"/>
      </w:pPr>
    </w:p>
    <w:p w:rsidR="001F722B" w:rsidRDefault="001F722B" w:rsidP="007021F9">
      <w:pPr>
        <w:jc w:val="both"/>
      </w:pPr>
    </w:p>
    <w:p w:rsidR="001F722B" w:rsidRDefault="001F722B" w:rsidP="007021F9">
      <w:pPr>
        <w:jc w:val="both"/>
      </w:pPr>
    </w:p>
    <w:p w:rsidR="001F722B" w:rsidRDefault="001F722B" w:rsidP="001F722B">
      <w:pPr>
        <w:jc w:val="both"/>
      </w:pPr>
      <w:r>
        <w:t>Przyjmuję do wiadomości, że:</w:t>
      </w:r>
    </w:p>
    <w:p w:rsidR="001F722B" w:rsidRDefault="001F722B" w:rsidP="001F722B">
      <w:pPr>
        <w:pStyle w:val="Akapitzlist"/>
        <w:numPr>
          <w:ilvl w:val="0"/>
          <w:numId w:val="2"/>
        </w:numPr>
        <w:jc w:val="both"/>
      </w:pPr>
      <w:r>
        <w:t>W celu zapewnienia bezpieczeństwa uczestnikom, pracownikom oraz ochrony mienia na terenie Młodzieżowego Domu Kultury w Ostrowie Wielkopolskim wprowadza się monitoring  wizyjny, polegający na rejestrowaniu obrazu przez zamontowane kamery.</w:t>
      </w:r>
    </w:p>
    <w:p w:rsidR="001F722B" w:rsidRDefault="001F722B" w:rsidP="001F722B">
      <w:pPr>
        <w:pStyle w:val="Akapitzlist"/>
        <w:numPr>
          <w:ilvl w:val="0"/>
          <w:numId w:val="2"/>
        </w:numPr>
        <w:jc w:val="both"/>
      </w:pPr>
      <w:r>
        <w:t xml:space="preserve">Monitoring obejmuje ciągi komunikacyjne (korytarze) w budynku MDK, wejścia do budynku, a  także teren przy wejściach do budynku. </w:t>
      </w:r>
    </w:p>
    <w:p w:rsidR="001F722B" w:rsidRDefault="001F722B" w:rsidP="001F722B">
      <w:pPr>
        <w:pStyle w:val="Akapitzlist"/>
        <w:numPr>
          <w:ilvl w:val="0"/>
          <w:numId w:val="2"/>
        </w:numPr>
        <w:jc w:val="both"/>
      </w:pPr>
      <w:r>
        <w:t>Miejsca monitorowane oznakowane są tablicami z rysunkiem kamer oraz napisem obiekt monitorowany.</w:t>
      </w:r>
    </w:p>
    <w:p w:rsidR="001F722B" w:rsidRDefault="001F722B" w:rsidP="001F722B">
      <w:pPr>
        <w:pStyle w:val="Akapitzlist"/>
        <w:numPr>
          <w:ilvl w:val="0"/>
          <w:numId w:val="2"/>
        </w:numPr>
        <w:jc w:val="both"/>
      </w:pPr>
      <w:r>
        <w:t>Monitoring nie obejmuje pomieszczeń sanitarnych, szatni, stołówki, palarni, a także nie obejmuje sal w których odbywają się zajęcia.</w:t>
      </w:r>
    </w:p>
    <w:p w:rsidR="001F722B" w:rsidRDefault="001F722B" w:rsidP="001F722B">
      <w:pPr>
        <w:pStyle w:val="Akapitzlist"/>
        <w:numPr>
          <w:ilvl w:val="0"/>
          <w:numId w:val="2"/>
        </w:numPr>
        <w:jc w:val="both"/>
      </w:pPr>
      <w:r>
        <w:t>Monitoring prowadzony jest całodobowo.</w:t>
      </w:r>
    </w:p>
    <w:p w:rsidR="001F722B" w:rsidRDefault="001F722B" w:rsidP="001F722B">
      <w:pPr>
        <w:pStyle w:val="Akapitzlist"/>
        <w:numPr>
          <w:ilvl w:val="0"/>
          <w:numId w:val="2"/>
        </w:numPr>
        <w:jc w:val="both"/>
      </w:pPr>
      <w:r>
        <w:t>Urządzenia rejestrujące obraz znajdują się do wyłącznej dyspozycji pracodawcy                                      i udostępniane mogą być jedynie firmie serwisującej.</w:t>
      </w:r>
    </w:p>
    <w:p w:rsidR="001F722B" w:rsidRDefault="001F722B" w:rsidP="001F722B">
      <w:pPr>
        <w:pStyle w:val="Akapitzlist"/>
        <w:numPr>
          <w:ilvl w:val="0"/>
          <w:numId w:val="2"/>
        </w:numPr>
        <w:jc w:val="both"/>
      </w:pPr>
      <w:r>
        <w:t>Do przeglądania zarejestrowanego obrazu dostęp mają jedynie upoważnieni pracownicy oraz podmioty uprawnione do otrzymania nagrań na podstawie przepisów prawa.</w:t>
      </w:r>
    </w:p>
    <w:p w:rsidR="001F722B" w:rsidRDefault="001F722B" w:rsidP="001F722B">
      <w:pPr>
        <w:pStyle w:val="Akapitzlist"/>
        <w:numPr>
          <w:ilvl w:val="0"/>
          <w:numId w:val="2"/>
        </w:numPr>
        <w:jc w:val="both"/>
      </w:pPr>
      <w:r>
        <w:t>Obraz zarejestrowany za pomocą urządzeń monitorujących przechowywany jest na zasadach określonych w Kodeksie pracy, tj. nie dłużej niż przez okres 3 miesięcy od dnia zarejestrowania, chyba że nagranie stanowi dowód w postępowaniu prowadzonym na podstawie prawa lub pracodawca powziął wiadomość, iż może ono stanowić dowód                       w postępowaniu, termin wskazany wyżej ulega przedłużeniu do czasu prawomocnego zakończenia postępowania.</w:t>
      </w:r>
    </w:p>
    <w:p w:rsidR="001F722B" w:rsidRDefault="001F722B" w:rsidP="001F722B">
      <w:pPr>
        <w:pStyle w:val="Akapitzlist"/>
        <w:numPr>
          <w:ilvl w:val="0"/>
          <w:numId w:val="2"/>
        </w:numPr>
        <w:jc w:val="both"/>
      </w:pPr>
      <w:r>
        <w:t>Każdy pracownik przed dopuszczeniem do pracy otrzymuje pisemna informację o celu, zakresie oraz sposobie zastosowania monitoringu.</w:t>
      </w:r>
    </w:p>
    <w:p w:rsidR="001F722B" w:rsidRDefault="001F722B" w:rsidP="001F722B">
      <w:pPr>
        <w:jc w:val="both"/>
      </w:pPr>
    </w:p>
    <w:p w:rsidR="001F722B" w:rsidRDefault="001F722B" w:rsidP="001F722B">
      <w:pPr>
        <w:jc w:val="both"/>
      </w:pPr>
    </w:p>
    <w:p w:rsidR="001F722B" w:rsidRDefault="001F722B" w:rsidP="001F722B">
      <w:pPr>
        <w:jc w:val="both"/>
      </w:pPr>
    </w:p>
    <w:p w:rsidR="001F722B" w:rsidRDefault="001F722B" w:rsidP="001F722B">
      <w:pPr>
        <w:ind w:left="4956"/>
        <w:jc w:val="both"/>
      </w:pPr>
      <w:r>
        <w:t>……………………………………………………………………..</w:t>
      </w:r>
    </w:p>
    <w:p w:rsidR="001F722B" w:rsidRDefault="00DA6E52" w:rsidP="001F722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pracownika</w:t>
      </w:r>
    </w:p>
    <w:p w:rsidR="001F722B" w:rsidRDefault="001F722B" w:rsidP="001F722B">
      <w:pPr>
        <w:jc w:val="both"/>
      </w:pPr>
    </w:p>
    <w:p w:rsidR="001F722B" w:rsidRDefault="001F722B" w:rsidP="001F722B">
      <w:pPr>
        <w:jc w:val="both"/>
      </w:pPr>
    </w:p>
    <w:p w:rsidR="001F722B" w:rsidRDefault="001F722B" w:rsidP="007021F9">
      <w:pPr>
        <w:jc w:val="both"/>
      </w:pPr>
    </w:p>
    <w:sectPr w:rsidR="001F7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F2BCE"/>
    <w:multiLevelType w:val="hybridMultilevel"/>
    <w:tmpl w:val="CBA65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47DC5"/>
    <w:multiLevelType w:val="hybridMultilevel"/>
    <w:tmpl w:val="CBA65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39"/>
    <w:rsid w:val="0001699C"/>
    <w:rsid w:val="001B6234"/>
    <w:rsid w:val="001F722B"/>
    <w:rsid w:val="002139EF"/>
    <w:rsid w:val="002E6275"/>
    <w:rsid w:val="00361DF7"/>
    <w:rsid w:val="003A1812"/>
    <w:rsid w:val="005406A3"/>
    <w:rsid w:val="006F0E28"/>
    <w:rsid w:val="007021F9"/>
    <w:rsid w:val="0085503C"/>
    <w:rsid w:val="009F3110"/>
    <w:rsid w:val="00A35359"/>
    <w:rsid w:val="00AA2539"/>
    <w:rsid w:val="00D251B7"/>
    <w:rsid w:val="00D72F02"/>
    <w:rsid w:val="00DA6E52"/>
    <w:rsid w:val="00E0071D"/>
    <w:rsid w:val="00EA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E442C-1206-4500-A78A-B1D99C66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5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6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MDK</cp:lastModifiedBy>
  <cp:revision>2</cp:revision>
  <cp:lastPrinted>2018-11-06T08:27:00Z</cp:lastPrinted>
  <dcterms:created xsi:type="dcterms:W3CDTF">2019-05-30T13:14:00Z</dcterms:created>
  <dcterms:modified xsi:type="dcterms:W3CDTF">2019-05-30T13:14:00Z</dcterms:modified>
</cp:coreProperties>
</file>