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55" w:rsidRDefault="00035B55" w:rsidP="00DE7B7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45795D" w:rsidRPr="00035B55" w:rsidRDefault="001C7EEC" w:rsidP="00DE7B7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55">
        <w:rPr>
          <w:rFonts w:ascii="Times New Roman" w:hAnsi="Times New Roman" w:cs="Times New Roman"/>
          <w:b/>
          <w:sz w:val="28"/>
          <w:szCs w:val="28"/>
        </w:rPr>
        <w:t>I</w:t>
      </w:r>
      <w:r w:rsidR="00DE033D">
        <w:rPr>
          <w:rFonts w:ascii="Times New Roman" w:hAnsi="Times New Roman" w:cs="Times New Roman"/>
          <w:b/>
          <w:sz w:val="28"/>
          <w:szCs w:val="28"/>
        </w:rPr>
        <w:t>I</w:t>
      </w:r>
      <w:r w:rsidRPr="00035B55">
        <w:rPr>
          <w:rFonts w:ascii="Times New Roman" w:hAnsi="Times New Roman" w:cs="Times New Roman"/>
          <w:b/>
          <w:sz w:val="28"/>
          <w:szCs w:val="28"/>
        </w:rPr>
        <w:t xml:space="preserve"> Powiatowy Turniej Gier Planszowych</w:t>
      </w:r>
    </w:p>
    <w:p w:rsidR="001C7EEC" w:rsidRPr="00DE7B7B" w:rsidRDefault="001C7EEC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C7EEC" w:rsidRPr="00DE7B7B" w:rsidRDefault="001C7EEC" w:rsidP="00D2775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>Turniej organizow</w:t>
      </w:r>
      <w:r w:rsidR="00D27755">
        <w:rPr>
          <w:rFonts w:ascii="Times New Roman" w:hAnsi="Times New Roman" w:cs="Times New Roman"/>
          <w:sz w:val="28"/>
          <w:szCs w:val="28"/>
        </w:rPr>
        <w:t>any jest przez Młodzieżowy Dom K</w:t>
      </w:r>
      <w:r w:rsidRPr="00DE7B7B">
        <w:rPr>
          <w:rFonts w:ascii="Times New Roman" w:hAnsi="Times New Roman" w:cs="Times New Roman"/>
          <w:sz w:val="28"/>
          <w:szCs w:val="28"/>
        </w:rPr>
        <w:t>ultury w Ostrowie Wie</w:t>
      </w:r>
      <w:r w:rsidR="00FB26EC">
        <w:rPr>
          <w:rFonts w:ascii="Times New Roman" w:hAnsi="Times New Roman" w:cs="Times New Roman"/>
          <w:sz w:val="28"/>
          <w:szCs w:val="28"/>
        </w:rPr>
        <w:t xml:space="preserve">lkopolskim </w:t>
      </w:r>
    </w:p>
    <w:p w:rsidR="001C7EEC" w:rsidRPr="00DE7B7B" w:rsidRDefault="001C7EEC" w:rsidP="00D2775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 xml:space="preserve">Turniej przeznaczony jest dla </w:t>
      </w:r>
      <w:r w:rsidR="00E44105">
        <w:rPr>
          <w:rFonts w:ascii="Times New Roman" w:hAnsi="Times New Roman" w:cs="Times New Roman"/>
          <w:sz w:val="28"/>
          <w:szCs w:val="28"/>
        </w:rPr>
        <w:t>uczestników</w:t>
      </w:r>
      <w:r w:rsidR="00A70F12">
        <w:rPr>
          <w:rFonts w:ascii="Times New Roman" w:hAnsi="Times New Roman" w:cs="Times New Roman"/>
          <w:sz w:val="28"/>
          <w:szCs w:val="28"/>
        </w:rPr>
        <w:t xml:space="preserve"> w wieku 6-14 </w:t>
      </w:r>
      <w:r w:rsidR="00D27755">
        <w:rPr>
          <w:rFonts w:ascii="Times New Roman" w:hAnsi="Times New Roman" w:cs="Times New Roman"/>
          <w:sz w:val="28"/>
          <w:szCs w:val="28"/>
        </w:rPr>
        <w:t>lat.</w:t>
      </w:r>
      <w:r w:rsidRPr="00DE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6AE" w:rsidRPr="00DE7B7B" w:rsidRDefault="001C7EEC" w:rsidP="00D2775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 xml:space="preserve">Celem turnieju jest integracja </w:t>
      </w:r>
      <w:r w:rsidR="00FB26EC">
        <w:rPr>
          <w:rFonts w:ascii="Times New Roman" w:hAnsi="Times New Roman" w:cs="Times New Roman"/>
          <w:sz w:val="28"/>
          <w:szCs w:val="28"/>
        </w:rPr>
        <w:t xml:space="preserve">dzieci i </w:t>
      </w:r>
      <w:r w:rsidRPr="00DE7B7B">
        <w:rPr>
          <w:rFonts w:ascii="Times New Roman" w:hAnsi="Times New Roman" w:cs="Times New Roman"/>
          <w:sz w:val="28"/>
          <w:szCs w:val="28"/>
        </w:rPr>
        <w:t xml:space="preserve">młodzieży, dobra zabawa oraz kształtowanie </w:t>
      </w:r>
      <w:r w:rsidR="00FB26EC" w:rsidRPr="00F07C26">
        <w:rPr>
          <w:rFonts w:ascii="Times New Roman" w:hAnsi="Times New Roman"/>
          <w:color w:val="000000"/>
          <w:sz w:val="28"/>
          <w:szCs w:val="28"/>
          <w:lang w:eastAsia="pl-PL"/>
        </w:rPr>
        <w:t>wytrwałości, poczucia odpowiedzialności za własne decyzje, racjonalnego planowania i kreatywnego rozwiązywania problemów</w:t>
      </w:r>
      <w:r w:rsidR="00FB26EC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oraz </w:t>
      </w:r>
      <w:r w:rsidR="00FB26EC" w:rsidRPr="00F07C26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myślenia abstrakcyjnego.</w:t>
      </w:r>
    </w:p>
    <w:p w:rsidR="00DE7B7B" w:rsidRPr="008B74C8" w:rsidRDefault="007016AE" w:rsidP="00D2775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4C8">
        <w:rPr>
          <w:rFonts w:ascii="Times New Roman" w:hAnsi="Times New Roman" w:cs="Times New Roman"/>
          <w:sz w:val="28"/>
          <w:szCs w:val="28"/>
        </w:rPr>
        <w:t>Turniej odbędzie się w Młodzieżowym Domu Kultury</w:t>
      </w:r>
      <w:r w:rsidR="001C7EEC" w:rsidRPr="008B74C8">
        <w:rPr>
          <w:rFonts w:ascii="Times New Roman" w:hAnsi="Times New Roman" w:cs="Times New Roman"/>
          <w:sz w:val="28"/>
          <w:szCs w:val="28"/>
        </w:rPr>
        <w:t xml:space="preserve"> </w:t>
      </w:r>
      <w:r w:rsidRPr="008B74C8">
        <w:rPr>
          <w:rFonts w:ascii="Times New Roman" w:hAnsi="Times New Roman" w:cs="Times New Roman"/>
          <w:sz w:val="28"/>
          <w:szCs w:val="28"/>
        </w:rPr>
        <w:t xml:space="preserve">w Ostrowie Wielkopolskim ul. Wolności 10 w dniu </w:t>
      </w:r>
      <w:r w:rsidR="00A70F12">
        <w:rPr>
          <w:rFonts w:ascii="Times New Roman" w:hAnsi="Times New Roman" w:cs="Times New Roman"/>
          <w:sz w:val="28"/>
          <w:szCs w:val="28"/>
        </w:rPr>
        <w:t>31 stycznia 2020</w:t>
      </w:r>
      <w:r w:rsidR="008B74C8">
        <w:rPr>
          <w:rFonts w:ascii="Times New Roman" w:hAnsi="Times New Roman" w:cs="Times New Roman"/>
          <w:sz w:val="28"/>
          <w:szCs w:val="28"/>
        </w:rPr>
        <w:t xml:space="preserve"> o godzinie 1</w:t>
      </w:r>
      <w:r w:rsidR="00A70F12">
        <w:rPr>
          <w:rFonts w:ascii="Times New Roman" w:hAnsi="Times New Roman" w:cs="Times New Roman"/>
          <w:sz w:val="28"/>
          <w:szCs w:val="28"/>
        </w:rPr>
        <w:t>0</w:t>
      </w:r>
      <w:r w:rsidR="008B74C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B74C8" w:rsidRPr="008B74C8">
        <w:rPr>
          <w:rFonts w:ascii="Times New Roman" w:hAnsi="Times New Roman" w:cs="Times New Roman"/>
          <w:sz w:val="28"/>
          <w:szCs w:val="28"/>
        </w:rPr>
        <w:t xml:space="preserve"> Kartę zgłoszeniową należy złoży</w:t>
      </w:r>
      <w:r w:rsidR="008B74C8">
        <w:rPr>
          <w:rFonts w:ascii="Times New Roman" w:hAnsi="Times New Roman" w:cs="Times New Roman"/>
          <w:sz w:val="28"/>
          <w:szCs w:val="28"/>
        </w:rPr>
        <w:t xml:space="preserve">ć w sekretariacie MDK do dnia </w:t>
      </w:r>
      <w:r w:rsidR="00A70F12">
        <w:rPr>
          <w:rFonts w:ascii="Times New Roman" w:hAnsi="Times New Roman" w:cs="Times New Roman"/>
          <w:sz w:val="28"/>
          <w:szCs w:val="28"/>
        </w:rPr>
        <w:t>28.01.2020</w:t>
      </w:r>
      <w:r w:rsidR="00552F36">
        <w:rPr>
          <w:rFonts w:ascii="Times New Roman" w:hAnsi="Times New Roman" w:cs="Times New Roman"/>
          <w:sz w:val="28"/>
          <w:szCs w:val="28"/>
        </w:rPr>
        <w:t xml:space="preserve"> </w:t>
      </w:r>
      <w:r w:rsidR="008B74C8">
        <w:rPr>
          <w:rFonts w:ascii="Times New Roman" w:hAnsi="Times New Roman" w:cs="Times New Roman"/>
          <w:sz w:val="28"/>
          <w:szCs w:val="28"/>
        </w:rPr>
        <w:t>l</w:t>
      </w:r>
      <w:r w:rsidR="008B74C8" w:rsidRPr="008B74C8">
        <w:rPr>
          <w:rFonts w:ascii="Times New Roman" w:hAnsi="Times New Roman" w:cs="Times New Roman"/>
          <w:sz w:val="28"/>
          <w:szCs w:val="28"/>
        </w:rPr>
        <w:t xml:space="preserve">ub przesłać drogą elektroniczną </w:t>
      </w:r>
      <w:r w:rsidR="008B74C8">
        <w:rPr>
          <w:rFonts w:ascii="Times New Roman" w:hAnsi="Times New Roman" w:cs="Times New Roman"/>
          <w:sz w:val="28"/>
          <w:szCs w:val="28"/>
        </w:rPr>
        <w:t xml:space="preserve">na adres </w:t>
      </w:r>
      <w:hyperlink r:id="rId6" w:history="1">
        <w:r w:rsidR="00E24D16" w:rsidRPr="00CF2151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mdk@mdkostrow.pl</w:t>
        </w:r>
      </w:hyperlink>
    </w:p>
    <w:p w:rsidR="00E44105" w:rsidRDefault="001C7EEC" w:rsidP="00D2775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 xml:space="preserve">Turniej będzie podzielony na 3 etapy kwalifikacyjny, półfinałowy </w:t>
      </w:r>
    </w:p>
    <w:p w:rsidR="001C7EEC" w:rsidRPr="00DE7B7B" w:rsidRDefault="001C7EEC" w:rsidP="00E4410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>i finałowy</w:t>
      </w:r>
    </w:p>
    <w:p w:rsidR="00E44105" w:rsidRDefault="001C7EEC" w:rsidP="00D277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b/>
          <w:sz w:val="28"/>
          <w:szCs w:val="28"/>
        </w:rPr>
        <w:t>Etap kwalifikacyjny</w:t>
      </w:r>
      <w:r w:rsidRPr="00DE7B7B">
        <w:rPr>
          <w:rFonts w:ascii="Times New Roman" w:hAnsi="Times New Roman" w:cs="Times New Roman"/>
          <w:sz w:val="28"/>
          <w:szCs w:val="28"/>
        </w:rPr>
        <w:t xml:space="preserve"> będzie </w:t>
      </w:r>
      <w:r w:rsidR="00660518" w:rsidRPr="00DE7B7B">
        <w:rPr>
          <w:rFonts w:ascii="Times New Roman" w:hAnsi="Times New Roman" w:cs="Times New Roman"/>
          <w:sz w:val="28"/>
          <w:szCs w:val="28"/>
        </w:rPr>
        <w:t xml:space="preserve">trwał </w:t>
      </w:r>
      <w:r w:rsidRPr="00DE7B7B">
        <w:rPr>
          <w:rFonts w:ascii="Times New Roman" w:hAnsi="Times New Roman" w:cs="Times New Roman"/>
          <w:sz w:val="28"/>
          <w:szCs w:val="28"/>
        </w:rPr>
        <w:t xml:space="preserve"> 2 godziny. Każdy z graczy m</w:t>
      </w:r>
      <w:r w:rsidR="00D27755">
        <w:rPr>
          <w:rFonts w:ascii="Times New Roman" w:hAnsi="Times New Roman" w:cs="Times New Roman"/>
          <w:sz w:val="28"/>
          <w:szCs w:val="28"/>
        </w:rPr>
        <w:t xml:space="preserve">usi zagrać </w:t>
      </w:r>
      <w:r w:rsidR="00660518" w:rsidRPr="00DE7B7B">
        <w:rPr>
          <w:rFonts w:ascii="Times New Roman" w:hAnsi="Times New Roman" w:cs="Times New Roman"/>
          <w:sz w:val="28"/>
          <w:szCs w:val="28"/>
        </w:rPr>
        <w:t xml:space="preserve"> przynajmniej </w:t>
      </w:r>
      <w:r w:rsidR="00D27755">
        <w:rPr>
          <w:rFonts w:ascii="Times New Roman" w:hAnsi="Times New Roman" w:cs="Times New Roman"/>
          <w:sz w:val="28"/>
          <w:szCs w:val="28"/>
        </w:rPr>
        <w:t xml:space="preserve"> w </w:t>
      </w:r>
      <w:r w:rsidR="00660518" w:rsidRPr="00DE7B7B">
        <w:rPr>
          <w:rFonts w:ascii="Times New Roman" w:hAnsi="Times New Roman" w:cs="Times New Roman"/>
          <w:sz w:val="28"/>
          <w:szCs w:val="28"/>
        </w:rPr>
        <w:t xml:space="preserve">3 różne gry zbierając punkty. Od taktyki przyjętej przez zawodnika zależeć będzie ostateczna punktacja. </w:t>
      </w:r>
    </w:p>
    <w:p w:rsidR="00660518" w:rsidRPr="00DE7B7B" w:rsidRDefault="00660518" w:rsidP="00E4410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 xml:space="preserve">Będą one przyznawane  w następujący sposób: </w:t>
      </w:r>
    </w:p>
    <w:p w:rsidR="00660518" w:rsidRPr="00DE7B7B" w:rsidRDefault="00660518" w:rsidP="00DE7B7B">
      <w:pPr>
        <w:pStyle w:val="Bezodstpw"/>
        <w:ind w:left="709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 xml:space="preserve">Gra </w:t>
      </w:r>
      <w:r w:rsidR="00D15A3F">
        <w:rPr>
          <w:rFonts w:ascii="Times New Roman" w:hAnsi="Times New Roman" w:cs="Times New Roman"/>
          <w:sz w:val="28"/>
          <w:szCs w:val="28"/>
        </w:rPr>
        <w:t>dla 4 osób</w:t>
      </w:r>
    </w:p>
    <w:p w:rsidR="00660518" w:rsidRPr="00DE7B7B" w:rsidRDefault="00660518" w:rsidP="00DE7B7B">
      <w:pPr>
        <w:pStyle w:val="Bezodstpw"/>
        <w:ind w:left="709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>I miejsce –  5 pkt.</w:t>
      </w:r>
    </w:p>
    <w:p w:rsidR="00660518" w:rsidRPr="00DE7B7B" w:rsidRDefault="00660518" w:rsidP="00DE7B7B">
      <w:pPr>
        <w:pStyle w:val="Bezodstpw"/>
        <w:ind w:left="709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>II miejsce – 4 pkt</w:t>
      </w:r>
      <w:r w:rsidR="00D15A3F">
        <w:rPr>
          <w:rFonts w:ascii="Times New Roman" w:hAnsi="Times New Roman" w:cs="Times New Roman"/>
          <w:sz w:val="28"/>
          <w:szCs w:val="28"/>
        </w:rPr>
        <w:t>.</w:t>
      </w:r>
    </w:p>
    <w:p w:rsidR="00660518" w:rsidRPr="00DE7B7B" w:rsidRDefault="00660518" w:rsidP="00DE7B7B">
      <w:pPr>
        <w:pStyle w:val="Bezodstpw"/>
        <w:ind w:left="709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>III miejsce – 2 pkt</w:t>
      </w:r>
      <w:r w:rsidR="00D15A3F">
        <w:rPr>
          <w:rFonts w:ascii="Times New Roman" w:hAnsi="Times New Roman" w:cs="Times New Roman"/>
          <w:sz w:val="28"/>
          <w:szCs w:val="28"/>
        </w:rPr>
        <w:t>.</w:t>
      </w:r>
    </w:p>
    <w:p w:rsidR="00D15A3F" w:rsidRPr="00DE7B7B" w:rsidRDefault="00D15A3F" w:rsidP="00D15A3F">
      <w:pPr>
        <w:pStyle w:val="Bezodstpw"/>
        <w:ind w:left="709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 xml:space="preserve">Gra </w:t>
      </w:r>
      <w:r>
        <w:rPr>
          <w:rFonts w:ascii="Times New Roman" w:hAnsi="Times New Roman" w:cs="Times New Roman"/>
          <w:sz w:val="28"/>
          <w:szCs w:val="28"/>
        </w:rPr>
        <w:t>dla 3 osób</w:t>
      </w:r>
    </w:p>
    <w:p w:rsidR="00660518" w:rsidRPr="00DE7B7B" w:rsidRDefault="00660518" w:rsidP="00DE7B7B">
      <w:pPr>
        <w:pStyle w:val="Bezodstpw"/>
        <w:ind w:left="709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>I miejsce – 5 pkt.</w:t>
      </w:r>
    </w:p>
    <w:p w:rsidR="00660518" w:rsidRPr="00DE7B7B" w:rsidRDefault="00660518" w:rsidP="00DE7B7B">
      <w:pPr>
        <w:pStyle w:val="Bezodstpw"/>
        <w:ind w:left="709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>II miejsce – 3 pkt</w:t>
      </w:r>
      <w:r w:rsidR="00D15A3F">
        <w:rPr>
          <w:rFonts w:ascii="Times New Roman" w:hAnsi="Times New Roman" w:cs="Times New Roman"/>
          <w:sz w:val="28"/>
          <w:szCs w:val="28"/>
        </w:rPr>
        <w:t>.</w:t>
      </w:r>
    </w:p>
    <w:p w:rsidR="00D15A3F" w:rsidRPr="00DE7B7B" w:rsidRDefault="00D15A3F" w:rsidP="00D15A3F">
      <w:pPr>
        <w:pStyle w:val="Bezodstpw"/>
        <w:ind w:left="709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 xml:space="preserve">Gra </w:t>
      </w:r>
      <w:r>
        <w:rPr>
          <w:rFonts w:ascii="Times New Roman" w:hAnsi="Times New Roman" w:cs="Times New Roman"/>
          <w:sz w:val="28"/>
          <w:szCs w:val="28"/>
        </w:rPr>
        <w:t>dla 2 osób</w:t>
      </w:r>
    </w:p>
    <w:p w:rsidR="00660518" w:rsidRPr="00DE7B7B" w:rsidRDefault="00660518" w:rsidP="00DE7B7B">
      <w:pPr>
        <w:pStyle w:val="Bezodstpw"/>
        <w:ind w:left="709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>I miejsce – 5 pkt.</w:t>
      </w:r>
    </w:p>
    <w:p w:rsidR="00660518" w:rsidRPr="00DE7B7B" w:rsidRDefault="00660518" w:rsidP="00552F36">
      <w:pPr>
        <w:pStyle w:val="Bezodstpw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>W przypadku dużej liczby zgłoszonych uczestników organizatorzy zastrzegają sobie prawo wydłużenia czasu przeznaczonego na realizację tego  etapu. Do półfinału przechodzi 8 zawodników. W przypadku remisów punktowych zostanie rozegrana dogrywka w grze sprawnościowej.</w:t>
      </w:r>
    </w:p>
    <w:p w:rsidR="00E44105" w:rsidRPr="00E44105" w:rsidRDefault="00660518" w:rsidP="00D277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B">
        <w:rPr>
          <w:rFonts w:ascii="Times New Roman" w:hAnsi="Times New Roman" w:cs="Times New Roman"/>
          <w:b/>
          <w:sz w:val="28"/>
          <w:szCs w:val="28"/>
        </w:rPr>
        <w:t xml:space="preserve">Etap półfinałowy </w:t>
      </w:r>
      <w:r w:rsidR="007016AE" w:rsidRPr="00DE7B7B">
        <w:rPr>
          <w:rFonts w:ascii="Times New Roman" w:hAnsi="Times New Roman" w:cs="Times New Roman"/>
          <w:sz w:val="28"/>
          <w:szCs w:val="28"/>
        </w:rPr>
        <w:t xml:space="preserve">polegać będzie na rozegraniu dwóch partii gry w </w:t>
      </w:r>
      <w:r w:rsidR="00E24D16">
        <w:rPr>
          <w:rFonts w:ascii="Times New Roman" w:hAnsi="Times New Roman" w:cs="Times New Roman"/>
          <w:sz w:val="28"/>
          <w:szCs w:val="28"/>
        </w:rPr>
        <w:t>„</w:t>
      </w:r>
      <w:r w:rsidR="007016AE" w:rsidRPr="00DE7B7B">
        <w:rPr>
          <w:rFonts w:ascii="Times New Roman" w:hAnsi="Times New Roman" w:cs="Times New Roman"/>
          <w:sz w:val="28"/>
          <w:szCs w:val="28"/>
        </w:rPr>
        <w:t>Chińczyka</w:t>
      </w:r>
      <w:r w:rsidR="00E24D16">
        <w:rPr>
          <w:rFonts w:ascii="Times New Roman" w:hAnsi="Times New Roman" w:cs="Times New Roman"/>
          <w:sz w:val="28"/>
          <w:szCs w:val="28"/>
        </w:rPr>
        <w:t>”</w:t>
      </w:r>
      <w:r w:rsidR="007016AE" w:rsidRPr="00DE7B7B">
        <w:rPr>
          <w:rFonts w:ascii="Times New Roman" w:hAnsi="Times New Roman" w:cs="Times New Roman"/>
          <w:sz w:val="28"/>
          <w:szCs w:val="28"/>
        </w:rPr>
        <w:t xml:space="preserve">. Do finału kwalifikują się zawodnicy, którzy zajmą kolejno </w:t>
      </w:r>
    </w:p>
    <w:p w:rsidR="00660518" w:rsidRPr="00DE7B7B" w:rsidRDefault="007016AE" w:rsidP="00E44105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 xml:space="preserve">I lub II miejsce w swojej rozgrywce. </w:t>
      </w:r>
    </w:p>
    <w:p w:rsidR="00E44105" w:rsidRDefault="00660518" w:rsidP="00D277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755">
        <w:rPr>
          <w:rFonts w:ascii="Times New Roman" w:hAnsi="Times New Roman" w:cs="Times New Roman"/>
          <w:b/>
          <w:sz w:val="28"/>
          <w:szCs w:val="28"/>
        </w:rPr>
        <w:t>Etap finałowy</w:t>
      </w:r>
      <w:r w:rsidR="001C7EEC" w:rsidRPr="00DE7B7B">
        <w:rPr>
          <w:rFonts w:ascii="Times New Roman" w:hAnsi="Times New Roman" w:cs="Times New Roman"/>
          <w:sz w:val="28"/>
          <w:szCs w:val="28"/>
        </w:rPr>
        <w:t xml:space="preserve"> </w:t>
      </w:r>
      <w:r w:rsidR="007016AE" w:rsidRPr="00DE7B7B">
        <w:rPr>
          <w:rFonts w:ascii="Times New Roman" w:hAnsi="Times New Roman" w:cs="Times New Roman"/>
          <w:sz w:val="28"/>
          <w:szCs w:val="28"/>
        </w:rPr>
        <w:t xml:space="preserve">polegać będzie na rozegraniu partii </w:t>
      </w:r>
      <w:r w:rsidR="00E24D16">
        <w:rPr>
          <w:rFonts w:ascii="Times New Roman" w:hAnsi="Times New Roman" w:cs="Times New Roman"/>
          <w:sz w:val="28"/>
          <w:szCs w:val="28"/>
        </w:rPr>
        <w:t>„</w:t>
      </w:r>
      <w:r w:rsidR="007016AE" w:rsidRPr="00DE7B7B">
        <w:rPr>
          <w:rFonts w:ascii="Times New Roman" w:hAnsi="Times New Roman" w:cs="Times New Roman"/>
          <w:sz w:val="28"/>
          <w:szCs w:val="28"/>
        </w:rPr>
        <w:t>Warcabów</w:t>
      </w:r>
      <w:r w:rsidR="00E24D16">
        <w:rPr>
          <w:rFonts w:ascii="Times New Roman" w:hAnsi="Times New Roman" w:cs="Times New Roman"/>
          <w:sz w:val="28"/>
          <w:szCs w:val="28"/>
        </w:rPr>
        <w:t>”</w:t>
      </w:r>
      <w:r w:rsidR="007016AE" w:rsidRPr="00DE7B7B">
        <w:rPr>
          <w:rFonts w:ascii="Times New Roman" w:hAnsi="Times New Roman" w:cs="Times New Roman"/>
          <w:sz w:val="28"/>
          <w:szCs w:val="28"/>
        </w:rPr>
        <w:t xml:space="preserve">. Zwycięzcy z pierwszej rozgrywki grają ponownie o I </w:t>
      </w:r>
      <w:proofErr w:type="spellStart"/>
      <w:r w:rsidR="007016AE" w:rsidRPr="00DE7B7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016AE" w:rsidRPr="00DE7B7B">
        <w:rPr>
          <w:rFonts w:ascii="Times New Roman" w:hAnsi="Times New Roman" w:cs="Times New Roman"/>
          <w:sz w:val="28"/>
          <w:szCs w:val="28"/>
        </w:rPr>
        <w:t xml:space="preserve"> II miejsce </w:t>
      </w:r>
    </w:p>
    <w:p w:rsidR="001C7EEC" w:rsidRPr="00DE7B7B" w:rsidRDefault="007016AE" w:rsidP="00E4410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>a przegrani z pierwszej partii będą grali o III i IV miejsce</w:t>
      </w:r>
    </w:p>
    <w:p w:rsidR="00DE7B7B" w:rsidRPr="00DE7B7B" w:rsidRDefault="007016AE" w:rsidP="00D2775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Poszczególne gry posiadają własne regulaminy, ustalone przez producenta gier. </w:t>
      </w:r>
    </w:p>
    <w:p w:rsidR="00DE7B7B" w:rsidRPr="00DE7B7B" w:rsidRDefault="007016AE" w:rsidP="00D2775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Kwestie sporne rozstrzygają </w:t>
      </w:r>
      <w:r w:rsidR="00B13BE1" w:rsidRPr="00DE7B7B">
        <w:rPr>
          <w:rFonts w:ascii="Times New Roman" w:eastAsia="Times New Roman" w:hAnsi="Times New Roman" w:cs="Times New Roman"/>
          <w:sz w:val="28"/>
          <w:szCs w:val="28"/>
          <w:lang w:eastAsia="pl-PL"/>
        </w:rPr>
        <w:t>sędziowie</w:t>
      </w:r>
      <w:r w:rsidRPr="00DE7B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oparciu o regulaminy gier. </w:t>
      </w:r>
    </w:p>
    <w:p w:rsidR="007016AE" w:rsidRDefault="00DE7B7B" w:rsidP="00D2775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hAnsi="Times New Roman" w:cs="Times New Roman"/>
          <w:sz w:val="28"/>
          <w:szCs w:val="28"/>
        </w:rPr>
        <w:t>Decyzje  sędziów są ostateczne i nie podlegają dyskusji.</w:t>
      </w:r>
    </w:p>
    <w:p w:rsidR="00DE7B7B" w:rsidRPr="00DE7B7B" w:rsidRDefault="00DE7B7B" w:rsidP="00D2775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Uczestnictwo w turnieju jest równoznaczne z akceptacją warunków regulaminu i zgodą na publikację danych osobowych.</w:t>
      </w:r>
    </w:p>
    <w:p w:rsidR="00DE7B7B" w:rsidRPr="008B74C8" w:rsidRDefault="00DE7B7B" w:rsidP="00D2775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B7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Organizator zastrzega sobie prawo do publikacji danych osobowych oraz wizerunku uczestników turnieju(w formie fotograficznej)</w:t>
      </w:r>
    </w:p>
    <w:p w:rsidR="00E44105" w:rsidRPr="00E44105" w:rsidRDefault="008B74C8" w:rsidP="00D2775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4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pytaniami dotyczącymi szczegółów turnieju należy kontaktować się z </w:t>
      </w:r>
    </w:p>
    <w:p w:rsidR="008B74C8" w:rsidRPr="008B74C8" w:rsidRDefault="00E44105" w:rsidP="00E4410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Panią</w:t>
      </w:r>
      <w:r w:rsidR="008B74C8" w:rsidRPr="008B74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Honoratą Maciejewską, która zajmuje się organizacją turnieju (tel. 691254377) mail: </w:t>
      </w:r>
      <w:hyperlink r:id="rId7" w:history="1">
        <w:r w:rsidR="00552F36" w:rsidRPr="00346CD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maciejewska.honorata@mdkostrow.pl</w:t>
        </w:r>
      </w:hyperlink>
      <w:r w:rsidR="008B74C8" w:rsidRPr="008B74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016AE" w:rsidRDefault="007016AE" w:rsidP="00D2775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74C8" w:rsidRDefault="008B74C8" w:rsidP="00D2775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74C8" w:rsidRDefault="008B74C8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DE7B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74C8" w:rsidRDefault="008B74C8" w:rsidP="008B74C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Zgłoszeniowa</w:t>
      </w:r>
    </w:p>
    <w:p w:rsidR="008B74C8" w:rsidRDefault="00E44105" w:rsidP="008B74C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8B74C8">
        <w:rPr>
          <w:rFonts w:ascii="Times New Roman" w:hAnsi="Times New Roman" w:cs="Times New Roman"/>
          <w:sz w:val="28"/>
          <w:szCs w:val="28"/>
        </w:rPr>
        <w:t>I Powiatowy Turniej Gier Planszowych</w:t>
      </w:r>
    </w:p>
    <w:p w:rsidR="008B74C8" w:rsidRDefault="008B74C8" w:rsidP="008B74C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B74C8" w:rsidRDefault="008B74C8" w:rsidP="008B74C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B74C8" w:rsidRPr="0034343C" w:rsidRDefault="008B74C8" w:rsidP="008B74C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43C">
        <w:rPr>
          <w:rFonts w:ascii="Times New Roman" w:hAnsi="Times New Roman" w:cs="Times New Roman"/>
          <w:bCs/>
          <w:sz w:val="28"/>
          <w:szCs w:val="28"/>
        </w:rPr>
        <w:t>Imię i nazwisko</w:t>
      </w:r>
      <w:r w:rsidR="003A7CB5">
        <w:rPr>
          <w:rFonts w:ascii="Times New Roman" w:hAnsi="Times New Roman" w:cs="Times New Roman"/>
          <w:bCs/>
          <w:sz w:val="28"/>
          <w:szCs w:val="28"/>
        </w:rPr>
        <w:t xml:space="preserve"> oraz wiek </w:t>
      </w:r>
      <w:r w:rsidRPr="00343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519">
        <w:rPr>
          <w:rFonts w:ascii="Times New Roman" w:hAnsi="Times New Roman" w:cs="Times New Roman"/>
          <w:bCs/>
          <w:sz w:val="28"/>
          <w:szCs w:val="28"/>
        </w:rPr>
        <w:t>zawodnika</w:t>
      </w:r>
    </w:p>
    <w:p w:rsidR="008B74C8" w:rsidRPr="0034343C" w:rsidRDefault="008B74C8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4C8" w:rsidRPr="0034343C" w:rsidRDefault="008B74C8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43C">
        <w:rPr>
          <w:rFonts w:ascii="Times New Roman" w:hAnsi="Times New Roman" w:cs="Times New Roman"/>
          <w:bCs/>
          <w:sz w:val="28"/>
          <w:szCs w:val="28"/>
        </w:rPr>
        <w:t xml:space="preserve">    ............................................................................................................................                                                                                              </w:t>
      </w:r>
    </w:p>
    <w:p w:rsidR="008B74C8" w:rsidRPr="0034343C" w:rsidRDefault="008B74C8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43C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B74C8" w:rsidRPr="0034343C" w:rsidRDefault="008B74C8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43C">
        <w:rPr>
          <w:rFonts w:ascii="Times New Roman" w:hAnsi="Times New Roman" w:cs="Times New Roman"/>
          <w:bCs/>
          <w:sz w:val="28"/>
          <w:szCs w:val="28"/>
        </w:rPr>
        <w:t xml:space="preserve">     2.  Nazwa szkoły lub placówki, adres i numer </w:t>
      </w:r>
      <w:r w:rsidR="0034343C" w:rsidRPr="0034343C">
        <w:rPr>
          <w:rFonts w:ascii="Times New Roman" w:hAnsi="Times New Roman" w:cs="Times New Roman"/>
          <w:bCs/>
          <w:sz w:val="28"/>
          <w:szCs w:val="28"/>
        </w:rPr>
        <w:t>telefonu kontaktowego,</w:t>
      </w:r>
      <w:r w:rsidRPr="0034343C">
        <w:rPr>
          <w:rFonts w:ascii="Times New Roman" w:hAnsi="Times New Roman" w:cs="Times New Roman"/>
          <w:bCs/>
          <w:sz w:val="28"/>
          <w:szCs w:val="28"/>
        </w:rPr>
        <w:t xml:space="preserve"> e-mail</w:t>
      </w:r>
    </w:p>
    <w:p w:rsidR="00A64519" w:rsidRDefault="00A64519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( w przypadku zgłoszenia indywidualnego wpisywane mają być dane    </w:t>
      </w:r>
    </w:p>
    <w:p w:rsidR="008B74C8" w:rsidRPr="0034343C" w:rsidRDefault="00A64519" w:rsidP="00A645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rodzica bądź opiekuna)</w:t>
      </w:r>
    </w:p>
    <w:p w:rsidR="008B74C8" w:rsidRPr="0034343C" w:rsidRDefault="008B74C8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43C">
        <w:rPr>
          <w:rFonts w:ascii="Times New Roman" w:hAnsi="Times New Roman" w:cs="Times New Roman"/>
          <w:bCs/>
          <w:sz w:val="28"/>
          <w:szCs w:val="28"/>
        </w:rPr>
        <w:t xml:space="preserve">     ................................................................................................................................</w:t>
      </w:r>
    </w:p>
    <w:p w:rsidR="008B74C8" w:rsidRPr="0034343C" w:rsidRDefault="008B74C8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4C8" w:rsidRPr="0034343C" w:rsidRDefault="008B74C8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43C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8B74C8" w:rsidRPr="0034343C" w:rsidRDefault="008B74C8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4C8" w:rsidRPr="0034343C" w:rsidRDefault="008B74C8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43C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</w:t>
      </w:r>
      <w:r w:rsidR="00A64519">
        <w:rPr>
          <w:rFonts w:ascii="Times New Roman" w:hAnsi="Times New Roman" w:cs="Times New Roman"/>
          <w:bCs/>
          <w:sz w:val="28"/>
          <w:szCs w:val="28"/>
        </w:rPr>
        <w:t>...............................</w:t>
      </w:r>
      <w:r w:rsidR="00E44105">
        <w:rPr>
          <w:rFonts w:ascii="Times New Roman" w:hAnsi="Times New Roman" w:cs="Times New Roman"/>
          <w:bCs/>
          <w:sz w:val="28"/>
          <w:szCs w:val="28"/>
        </w:rPr>
        <w:t>...............................</w:t>
      </w:r>
    </w:p>
    <w:p w:rsidR="008B74C8" w:rsidRPr="0034343C" w:rsidRDefault="008B74C8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4C8" w:rsidRPr="0034343C" w:rsidRDefault="008B74C8" w:rsidP="008B74C8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43C">
        <w:rPr>
          <w:rFonts w:ascii="Times New Roman" w:hAnsi="Times New Roman" w:cs="Times New Roman"/>
          <w:bCs/>
          <w:sz w:val="28"/>
          <w:szCs w:val="28"/>
        </w:rPr>
        <w:t>Imię i nazwisko opiekuna oraz telefon kontaktowy</w:t>
      </w:r>
    </w:p>
    <w:p w:rsidR="008B74C8" w:rsidRPr="0034343C" w:rsidRDefault="008B74C8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4C8" w:rsidRPr="0034343C" w:rsidRDefault="008B74C8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43C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</w:t>
      </w:r>
      <w:r w:rsidR="0034343C" w:rsidRPr="0034343C">
        <w:rPr>
          <w:rFonts w:ascii="Times New Roman" w:hAnsi="Times New Roman" w:cs="Times New Roman"/>
          <w:bCs/>
          <w:sz w:val="28"/>
          <w:szCs w:val="28"/>
        </w:rPr>
        <w:t>....................</w:t>
      </w:r>
    </w:p>
    <w:p w:rsidR="008B74C8" w:rsidRPr="0034343C" w:rsidRDefault="008B74C8" w:rsidP="008B74C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4C8" w:rsidRDefault="008B74C8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C3ED0" w:rsidRDefault="00DC3ED0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</w:t>
      </w:r>
    </w:p>
    <w:p w:rsidR="00E44105" w:rsidRPr="00E44105" w:rsidRDefault="00E44105" w:rsidP="008B74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44105">
        <w:rPr>
          <w:rFonts w:ascii="Times New Roman" w:hAnsi="Times New Roman" w:cs="Times New Roman"/>
          <w:sz w:val="20"/>
          <w:szCs w:val="20"/>
        </w:rPr>
        <w:t>Podpis osoby zgłaszającej</w:t>
      </w:r>
    </w:p>
    <w:p w:rsidR="00DC3ED0" w:rsidRDefault="00DC3ED0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C3ED0" w:rsidRDefault="00DC3ED0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10B3E" w:rsidRDefault="00110B3E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24D16" w:rsidRDefault="00E24D16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24D16" w:rsidRDefault="00E24D16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24D16" w:rsidRDefault="00E24D16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44105" w:rsidRDefault="00E44105" w:rsidP="00E24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16" w:rsidRPr="00E24D16" w:rsidRDefault="00E24D16" w:rsidP="00E24D16">
      <w:pPr>
        <w:jc w:val="center"/>
        <w:rPr>
          <w:b/>
        </w:rPr>
      </w:pPr>
      <w:r w:rsidRPr="00E24D16">
        <w:rPr>
          <w:b/>
        </w:rPr>
        <w:t>KLAUZULA INFORMACYJNA – UCZESTNICY IMPREZ</w:t>
      </w:r>
    </w:p>
    <w:p w:rsidR="00E24D16" w:rsidRPr="00BB793A" w:rsidRDefault="00E24D16" w:rsidP="00E24D1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ahoma"/>
        </w:rPr>
      </w:pPr>
      <w:r w:rsidRPr="00BB793A">
        <w:rPr>
          <w:rFonts w:cs="Tahoma"/>
        </w:rPr>
        <w:lastRenderedPageBreak/>
        <w:t>Administratorem danych osobowych uczestników jest Młodzieżowy Dom Kultury reprezentowany przez Dyrektora, zwany dalej administratorem</w:t>
      </w:r>
    </w:p>
    <w:p w:rsidR="00E24D16" w:rsidRPr="00BB793A" w:rsidRDefault="00E24D16" w:rsidP="00E24D16">
      <w:pPr>
        <w:pStyle w:val="Akapitzlist"/>
        <w:spacing w:after="0" w:line="240" w:lineRule="auto"/>
        <w:jc w:val="both"/>
        <w:rPr>
          <w:rFonts w:cs="Tahoma"/>
        </w:rPr>
      </w:pPr>
      <w:r w:rsidRPr="00BB793A">
        <w:rPr>
          <w:rFonts w:cs="Tahoma"/>
        </w:rPr>
        <w:t xml:space="preserve">z siedzibą w Ostrowie Wielkopolskim, przy ul. Wolności 10 </w:t>
      </w:r>
    </w:p>
    <w:p w:rsidR="00E24D16" w:rsidRPr="00BB793A" w:rsidRDefault="00E24D16" w:rsidP="00E24D16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BB793A">
        <w:rPr>
          <w:rFonts w:asciiTheme="minorHAnsi" w:hAnsiTheme="minorHAnsi" w:cs="Tahoma"/>
          <w:color w:val="000000" w:themeColor="text1"/>
          <w:sz w:val="22"/>
          <w:szCs w:val="22"/>
        </w:rPr>
        <w:t>tel./fax 062 735-50-27</w:t>
      </w:r>
    </w:p>
    <w:p w:rsidR="00E24D16" w:rsidRPr="00BB793A" w:rsidRDefault="00E24D16" w:rsidP="00E24D16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BB793A">
        <w:rPr>
          <w:rFonts w:asciiTheme="minorHAnsi" w:hAnsiTheme="minorHAnsi" w:cs="Tahoma"/>
          <w:color w:val="000000" w:themeColor="text1"/>
          <w:sz w:val="22"/>
          <w:szCs w:val="22"/>
        </w:rPr>
        <w:t xml:space="preserve">e-mail: </w:t>
      </w:r>
      <w:hyperlink r:id="rId8" w:history="1">
        <w:r w:rsidRPr="007D1145">
          <w:rPr>
            <w:rStyle w:val="Hipercze"/>
            <w:rFonts w:asciiTheme="minorHAnsi" w:hAnsiTheme="minorHAnsi" w:cs="Tahoma"/>
            <w:sz w:val="22"/>
            <w:szCs w:val="22"/>
          </w:rPr>
          <w:t>mdk@mdkostrow.pl</w:t>
        </w:r>
      </w:hyperlink>
    </w:p>
    <w:p w:rsidR="00E24D16" w:rsidRPr="00BB793A" w:rsidRDefault="00E24D16" w:rsidP="00E24D1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ahoma"/>
        </w:rPr>
      </w:pPr>
      <w:r w:rsidRPr="00BB793A">
        <w:rPr>
          <w:rFonts w:cs="Tahoma"/>
        </w:rPr>
        <w:t>Kontakt z inspektorem ochrony danych u administratora:</w:t>
      </w:r>
    </w:p>
    <w:p w:rsidR="00E24D16" w:rsidRPr="00BB793A" w:rsidRDefault="00E24D16" w:rsidP="00E24D16">
      <w:pPr>
        <w:pStyle w:val="Akapitzlist"/>
        <w:spacing w:after="0" w:line="240" w:lineRule="auto"/>
        <w:jc w:val="both"/>
        <w:rPr>
          <w:rFonts w:cs="Tahoma"/>
        </w:rPr>
      </w:pPr>
      <w:r w:rsidRPr="00BB793A">
        <w:rPr>
          <w:rFonts w:cs="Tahoma"/>
        </w:rPr>
        <w:t xml:space="preserve">Ostrów Wielkopolski, ul. Wolności 10 </w:t>
      </w:r>
    </w:p>
    <w:p w:rsidR="00E24D16" w:rsidRPr="00BB793A" w:rsidRDefault="00E24D16" w:rsidP="00E24D16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BB793A">
        <w:rPr>
          <w:rFonts w:asciiTheme="minorHAnsi" w:hAnsiTheme="minorHAnsi" w:cs="Tahoma"/>
          <w:color w:val="000000" w:themeColor="text1"/>
          <w:sz w:val="22"/>
          <w:szCs w:val="22"/>
        </w:rPr>
        <w:t>tel./fax 062 735-50-27</w:t>
      </w:r>
    </w:p>
    <w:p w:rsidR="00E24D16" w:rsidRPr="00BB793A" w:rsidRDefault="00E24D16" w:rsidP="00E24D16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</w:pPr>
      <w:r w:rsidRPr="00BB793A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 xml:space="preserve">e-mail: </w:t>
      </w:r>
      <w:hyperlink r:id="rId9" w:history="1">
        <w:r w:rsidRPr="00E24D16">
          <w:rPr>
            <w:rStyle w:val="Hipercze"/>
            <w:rFonts w:asciiTheme="minorHAnsi" w:hAnsiTheme="minorHAnsi" w:cs="Tahoma"/>
            <w:sz w:val="22"/>
            <w:szCs w:val="22"/>
          </w:rPr>
          <w:t>mdk@mdkostrow.pl</w:t>
        </w:r>
      </w:hyperlink>
    </w:p>
    <w:p w:rsidR="00E24D16" w:rsidRPr="00BB793A" w:rsidRDefault="00E24D16" w:rsidP="00E24D1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Cs/>
          <w:color w:val="000000"/>
        </w:rPr>
      </w:pPr>
      <w:r w:rsidRPr="00BB793A">
        <w:rPr>
          <w:rFonts w:cs="Tahoma"/>
        </w:rPr>
        <w:t>Dane osobowe uczestników przetwarzane są na podstawie:</w:t>
      </w:r>
    </w:p>
    <w:p w:rsidR="00E24D16" w:rsidRPr="00BB793A" w:rsidRDefault="00E24D16" w:rsidP="00E24D1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Cs/>
          <w:color w:val="000000"/>
        </w:rPr>
      </w:pPr>
      <w:r w:rsidRPr="00BB793A">
        <w:rPr>
          <w:rFonts w:cs="Tahoma"/>
        </w:rPr>
        <w:t xml:space="preserve">Dane osobowe </w:t>
      </w:r>
      <w:r>
        <w:rPr>
          <w:rFonts w:cs="Tahoma"/>
        </w:rPr>
        <w:t xml:space="preserve">przetwarzane są na podstawie art. 6 ust. 1 lit c) RODO* tj. przepisu prawa i </w:t>
      </w:r>
      <w:r w:rsidRPr="00BB793A">
        <w:rPr>
          <w:rFonts w:cs="Tahoma"/>
        </w:rPr>
        <w:t xml:space="preserve">zbierane </w:t>
      </w:r>
      <w:r w:rsidRPr="00BB793A">
        <w:rPr>
          <w:rFonts w:eastAsia="Times New Roman" w:cs="Tahoma"/>
          <w:color w:val="000000" w:themeColor="text1"/>
        </w:rPr>
        <w:t xml:space="preserve">w celu realizacji celów statutowych, a w szczególności organizowania czasu wolnego, edukacji i promocji artystycznej, rozwijania uzdolnień i zainteresowań dzieci i młodzieży przetwarzane są na podstawie przepisów prawa: ustawy z dnia 27 września 1991 r. o systemie oświaty, ustawy z dnia 14 grudnia 2016 r. prawo światowe, </w:t>
      </w:r>
      <w:r w:rsidRPr="00BB793A">
        <w:rPr>
          <w:rFonts w:eastAsia="Times New Roman" w:cs="Tahoma"/>
          <w:bCs/>
          <w:color w:val="000000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 w:rsidRPr="00BB793A">
        <w:rPr>
          <w:rFonts w:cs="Tahoma"/>
        </w:rPr>
        <w:t>Podanie danych jest obowiązkowe i niezbędne w celu realizacji zadań MDK, w przypadku ic</w:t>
      </w:r>
      <w:r>
        <w:rPr>
          <w:rFonts w:cs="Tahoma"/>
        </w:rPr>
        <w:t>h niepodania niemożliwe będzie uczestniczenie w imprezie</w:t>
      </w:r>
      <w:r w:rsidRPr="00BB793A">
        <w:rPr>
          <w:rFonts w:cs="Tahoma"/>
        </w:rPr>
        <w:t>.</w:t>
      </w:r>
    </w:p>
    <w:p w:rsidR="00E24D16" w:rsidRPr="00BB793A" w:rsidRDefault="00E24D16" w:rsidP="00E24D1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Cs/>
          <w:color w:val="000000"/>
        </w:rPr>
      </w:pPr>
      <w:r w:rsidRPr="00BB793A">
        <w:rPr>
          <w:rFonts w:eastAsia="Times New Roman" w:cs="Tahoma"/>
          <w:color w:val="000000" w:themeColor="text1"/>
        </w:rPr>
        <w:t>Przetwarzanie danych w postaci wizerunku oraz upublicznianie danych uczestników</w:t>
      </w:r>
      <w:r>
        <w:rPr>
          <w:rFonts w:eastAsia="Times New Roman" w:cs="Tahoma"/>
          <w:color w:val="000000" w:themeColor="text1"/>
        </w:rPr>
        <w:t xml:space="preserve"> imprezy</w:t>
      </w:r>
      <w:r w:rsidRPr="00BB793A">
        <w:rPr>
          <w:rFonts w:eastAsia="Times New Roman" w:cs="Tahoma"/>
          <w:color w:val="000000" w:themeColor="text1"/>
        </w:rPr>
        <w:t xml:space="preserve"> (wizerunku, imienia i nazwiska, wieku) następuje </w:t>
      </w:r>
      <w:r>
        <w:rPr>
          <w:rFonts w:eastAsia="Times New Roman" w:cs="Tahoma"/>
          <w:color w:val="000000" w:themeColor="text1"/>
        </w:rPr>
        <w:t>na podstawie art. 6 ust. 1 lit a) RODO* tj. na</w:t>
      </w:r>
      <w:r w:rsidRPr="00BB793A">
        <w:rPr>
          <w:rFonts w:eastAsia="Times New Roman" w:cs="Tahoma"/>
          <w:color w:val="000000" w:themeColor="text1"/>
        </w:rPr>
        <w:t xml:space="preserve"> </w:t>
      </w:r>
      <w:r>
        <w:rPr>
          <w:rFonts w:eastAsia="Times New Roman" w:cs="Tahoma"/>
          <w:color w:val="000000" w:themeColor="text1"/>
        </w:rPr>
        <w:t xml:space="preserve">podstawie </w:t>
      </w:r>
      <w:r w:rsidRPr="00BB793A">
        <w:rPr>
          <w:rFonts w:eastAsia="Times New Roman" w:cs="Tahoma"/>
          <w:color w:val="000000" w:themeColor="text1"/>
        </w:rPr>
        <w:t xml:space="preserve">zgody ich rodziców albo opiekunów prawnych lub zgody dorosłych wychowanków i realizowane jest w celu promocji działalności placówki. Brak zgody na przetwarzanie danych w ww. formie nie ma wpływu na możliwość uczestnictwa </w:t>
      </w:r>
      <w:r>
        <w:rPr>
          <w:rFonts w:eastAsia="Times New Roman" w:cs="Tahoma"/>
          <w:color w:val="000000" w:themeColor="text1"/>
        </w:rPr>
        <w:t xml:space="preserve">                                 </w:t>
      </w:r>
      <w:r w:rsidRPr="00BB793A">
        <w:rPr>
          <w:rFonts w:eastAsia="Times New Roman" w:cs="Tahoma"/>
          <w:color w:val="000000" w:themeColor="text1"/>
        </w:rPr>
        <w:t>w zajęciach organizowanych w MDK.</w:t>
      </w:r>
    </w:p>
    <w:p w:rsidR="00E24D16" w:rsidRPr="00BB793A" w:rsidRDefault="00E24D16" w:rsidP="00E24D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</w:rPr>
      </w:pPr>
      <w:r w:rsidRPr="00BB793A">
        <w:rPr>
          <w:rFonts w:cs="Tahoma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E24D16" w:rsidRPr="00BB793A" w:rsidRDefault="00E24D16" w:rsidP="00E24D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</w:rPr>
      </w:pPr>
      <w:r w:rsidRPr="00BB793A">
        <w:rPr>
          <w:rFonts w:cs="Tahoma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:rsidR="00E24D16" w:rsidRPr="00BB793A" w:rsidRDefault="00E24D16" w:rsidP="00E24D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</w:rPr>
      </w:pPr>
      <w:r w:rsidRPr="00BB793A">
        <w:rPr>
          <w:rFonts w:cs="Tahoma"/>
        </w:rPr>
        <w:t xml:space="preserve">Każda osoba, której dane są przetwarzane na podstawie wyrażonej zgody, posiada  prawo do jej cofnięcia w dowolnym momencie, bez </w:t>
      </w:r>
      <w:r w:rsidRPr="00BB793A">
        <w:rPr>
          <w:rFonts w:cs="Tahoma"/>
          <w:color w:val="000000" w:themeColor="text1"/>
        </w:rPr>
        <w:t>wpływu na przetwarzanie danych do momentu jej wycofania.</w:t>
      </w:r>
    </w:p>
    <w:p w:rsidR="00E24D16" w:rsidRPr="00BB793A" w:rsidRDefault="00E24D16" w:rsidP="00E24D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</w:rPr>
      </w:pPr>
      <w:r w:rsidRPr="00BB793A">
        <w:rPr>
          <w:rFonts w:cs="Tahoma"/>
        </w:rPr>
        <w:t>Dane osobowe nie będą przekazywane do państwa trzeciego lub organizacji międzynarodowej.</w:t>
      </w:r>
    </w:p>
    <w:p w:rsidR="00E24D16" w:rsidRPr="00BB793A" w:rsidRDefault="00E24D16" w:rsidP="00E24D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</w:rPr>
      </w:pPr>
      <w:r w:rsidRPr="00BB793A">
        <w:rPr>
          <w:rFonts w:cs="Tahoma"/>
        </w:rPr>
        <w:t>Dane osobowe nie podlegają zautomatyzowanemu podejmowaniu decyzji, w tym profilowaniu.</w:t>
      </w:r>
    </w:p>
    <w:p w:rsidR="00E24D16" w:rsidRPr="00E44105" w:rsidRDefault="00E24D16" w:rsidP="00E24D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</w:rPr>
      </w:pPr>
      <w:r w:rsidRPr="00BB793A">
        <w:rPr>
          <w:rFonts w:cs="Tahoma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 regulaminach administratora. </w:t>
      </w:r>
    </w:p>
    <w:p w:rsidR="00E24D16" w:rsidRDefault="00E24D16" w:rsidP="00E24D16">
      <w:pPr>
        <w:spacing w:after="0"/>
        <w:ind w:left="5664"/>
        <w:rPr>
          <w:rFonts w:cs="Tahoma"/>
        </w:rPr>
      </w:pPr>
      <w:r>
        <w:rPr>
          <w:rFonts w:cs="Tahoma"/>
        </w:rPr>
        <w:t>.................................................</w:t>
      </w:r>
    </w:p>
    <w:p w:rsidR="00E24D16" w:rsidRDefault="00E24D16" w:rsidP="00E44105">
      <w:pPr>
        <w:spacing w:after="0"/>
        <w:ind w:left="4956" w:firstLine="708"/>
        <w:rPr>
          <w:rFonts w:cs="Tahoma"/>
          <w:sz w:val="18"/>
          <w:szCs w:val="18"/>
        </w:rPr>
      </w:pPr>
      <w:r w:rsidRPr="00E44105">
        <w:rPr>
          <w:rFonts w:cs="Tahoma"/>
          <w:sz w:val="18"/>
          <w:szCs w:val="18"/>
        </w:rPr>
        <w:t>Podpis</w:t>
      </w:r>
      <w:r w:rsidR="00E44105" w:rsidRPr="00E44105">
        <w:rPr>
          <w:rFonts w:cs="Tahoma"/>
          <w:sz w:val="18"/>
          <w:szCs w:val="18"/>
        </w:rPr>
        <w:t xml:space="preserve"> rodzica/ prawnego opiekuna</w:t>
      </w:r>
    </w:p>
    <w:p w:rsidR="00E44105" w:rsidRPr="00E44105" w:rsidRDefault="00E44105" w:rsidP="00E44105">
      <w:pPr>
        <w:spacing w:after="0"/>
        <w:ind w:left="4956" w:firstLine="708"/>
        <w:rPr>
          <w:rFonts w:cs="Tahoma"/>
          <w:sz w:val="18"/>
          <w:szCs w:val="18"/>
        </w:rPr>
      </w:pPr>
    </w:p>
    <w:p w:rsidR="00E24D16" w:rsidRPr="00E44105" w:rsidRDefault="00E24D16" w:rsidP="00E24D16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44105">
        <w:rPr>
          <w:rFonts w:eastAsia="Times New Roman" w:cstheme="minorHAnsi"/>
          <w:b/>
          <w:bCs/>
          <w:kern w:val="36"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RODO).</w:t>
      </w:r>
    </w:p>
    <w:p w:rsidR="00E24D16" w:rsidRPr="00DE7B7B" w:rsidRDefault="00E24D16" w:rsidP="008B74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E24D16" w:rsidRPr="00DE7B7B" w:rsidSect="00E24D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CB0"/>
    <w:multiLevelType w:val="hybridMultilevel"/>
    <w:tmpl w:val="862E1D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4E05"/>
    <w:multiLevelType w:val="hybridMultilevel"/>
    <w:tmpl w:val="A2E6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56C45"/>
    <w:multiLevelType w:val="hybridMultilevel"/>
    <w:tmpl w:val="758E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7A82B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24E63B99"/>
    <w:multiLevelType w:val="hybridMultilevel"/>
    <w:tmpl w:val="276A5E88"/>
    <w:lvl w:ilvl="0" w:tplc="5DD2D7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746AF5"/>
    <w:multiLevelType w:val="hybridMultilevel"/>
    <w:tmpl w:val="5E94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B0668"/>
    <w:multiLevelType w:val="hybridMultilevel"/>
    <w:tmpl w:val="48FA0596"/>
    <w:lvl w:ilvl="0" w:tplc="6F3A8C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7D3"/>
    <w:multiLevelType w:val="hybridMultilevel"/>
    <w:tmpl w:val="FA8A12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33661F4F"/>
    <w:multiLevelType w:val="hybridMultilevel"/>
    <w:tmpl w:val="49FE0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15F37"/>
    <w:multiLevelType w:val="hybridMultilevel"/>
    <w:tmpl w:val="01AEB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A02E1C"/>
    <w:multiLevelType w:val="hybridMultilevel"/>
    <w:tmpl w:val="60168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EC"/>
    <w:rsid w:val="00035B55"/>
    <w:rsid w:val="000C4E07"/>
    <w:rsid w:val="00110B3E"/>
    <w:rsid w:val="001C7EEC"/>
    <w:rsid w:val="002F6B9E"/>
    <w:rsid w:val="00323F72"/>
    <w:rsid w:val="0034343C"/>
    <w:rsid w:val="003A7CB5"/>
    <w:rsid w:val="0045795D"/>
    <w:rsid w:val="0047315B"/>
    <w:rsid w:val="00552F36"/>
    <w:rsid w:val="0060620D"/>
    <w:rsid w:val="00660518"/>
    <w:rsid w:val="007016AE"/>
    <w:rsid w:val="007163B8"/>
    <w:rsid w:val="007D3681"/>
    <w:rsid w:val="008B74C8"/>
    <w:rsid w:val="008D21AA"/>
    <w:rsid w:val="00A64519"/>
    <w:rsid w:val="00A70F12"/>
    <w:rsid w:val="00B13BE1"/>
    <w:rsid w:val="00B76A37"/>
    <w:rsid w:val="00B870F2"/>
    <w:rsid w:val="00C202C5"/>
    <w:rsid w:val="00D15A3F"/>
    <w:rsid w:val="00D27755"/>
    <w:rsid w:val="00DC3ED0"/>
    <w:rsid w:val="00DE033D"/>
    <w:rsid w:val="00DE7B7B"/>
    <w:rsid w:val="00DF541B"/>
    <w:rsid w:val="00E24D16"/>
    <w:rsid w:val="00E44105"/>
    <w:rsid w:val="00E72268"/>
    <w:rsid w:val="00E765DF"/>
    <w:rsid w:val="00FB26EC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60F31-8211-4A2F-8CD7-1CF2DAD0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EEC"/>
    <w:pPr>
      <w:ind w:left="720"/>
      <w:contextualSpacing/>
    </w:pPr>
  </w:style>
  <w:style w:type="paragraph" w:styleId="Bezodstpw">
    <w:name w:val="No Spacing"/>
    <w:uiPriority w:val="1"/>
    <w:qFormat/>
    <w:rsid w:val="00DE7B7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B74C8"/>
    <w:rPr>
      <w:color w:val="0000FF" w:themeColor="hyperlink"/>
      <w:u w:val="single"/>
    </w:rPr>
  </w:style>
  <w:style w:type="character" w:customStyle="1" w:styleId="contact-street">
    <w:name w:val="contact-street"/>
    <w:basedOn w:val="Domylnaczcionkaakapitu"/>
    <w:rsid w:val="00110B3E"/>
  </w:style>
  <w:style w:type="character" w:customStyle="1" w:styleId="contact-suburb">
    <w:name w:val="contact-suburb"/>
    <w:basedOn w:val="Domylnaczcionkaakapitu"/>
    <w:rsid w:val="00110B3E"/>
  </w:style>
  <w:style w:type="character" w:customStyle="1" w:styleId="contact-state">
    <w:name w:val="contact-state"/>
    <w:basedOn w:val="Domylnaczcionkaakapitu"/>
    <w:rsid w:val="00110B3E"/>
  </w:style>
  <w:style w:type="character" w:customStyle="1" w:styleId="contact-emailto">
    <w:name w:val="contact-emailto"/>
    <w:basedOn w:val="Domylnaczcionkaakapitu"/>
    <w:rsid w:val="00110B3E"/>
  </w:style>
  <w:style w:type="character" w:customStyle="1" w:styleId="contact-telephone">
    <w:name w:val="contact-telephone"/>
    <w:basedOn w:val="Domylnaczcionkaakapitu"/>
    <w:rsid w:val="00110B3E"/>
  </w:style>
  <w:style w:type="character" w:customStyle="1" w:styleId="contact-fax">
    <w:name w:val="contact-fax"/>
    <w:basedOn w:val="Domylnaczcionkaakapitu"/>
    <w:rsid w:val="00110B3E"/>
  </w:style>
  <w:style w:type="character" w:customStyle="1" w:styleId="contact-webpage">
    <w:name w:val="contact-webpage"/>
    <w:basedOn w:val="Domylnaczcionkaakapitu"/>
    <w:rsid w:val="00110B3E"/>
  </w:style>
  <w:style w:type="character" w:styleId="Pogrubienie">
    <w:name w:val="Strong"/>
    <w:basedOn w:val="Domylnaczcionkaakapitu"/>
    <w:uiPriority w:val="22"/>
    <w:qFormat/>
    <w:rsid w:val="00110B3E"/>
    <w:rPr>
      <w:b/>
      <w:bCs/>
    </w:rPr>
  </w:style>
  <w:style w:type="paragraph" w:styleId="NormalnyWeb">
    <w:name w:val="Normal (Web)"/>
    <w:basedOn w:val="Normalny"/>
    <w:uiPriority w:val="99"/>
    <w:unhideWhenUsed/>
    <w:rsid w:val="0011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k@mdkostr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ciejewska.honorata@mdkostr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k@mdkostr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k@mdkost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44DF-1E45-4FA3-9FF9-4B08276F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mdkos</cp:lastModifiedBy>
  <cp:revision>2</cp:revision>
  <cp:lastPrinted>2020-01-10T11:00:00Z</cp:lastPrinted>
  <dcterms:created xsi:type="dcterms:W3CDTF">2020-01-10T17:03:00Z</dcterms:created>
  <dcterms:modified xsi:type="dcterms:W3CDTF">2020-01-10T17:03:00Z</dcterms:modified>
</cp:coreProperties>
</file>